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6C" w:rsidRPr="00917876" w:rsidRDefault="007429F4">
      <w:pPr>
        <w:rPr>
          <w:b/>
          <w:sz w:val="32"/>
          <w:szCs w:val="32"/>
        </w:rPr>
      </w:pPr>
      <w:r w:rsidRPr="00917876">
        <w:rPr>
          <w:b/>
          <w:sz w:val="32"/>
          <w:szCs w:val="32"/>
          <w:u w:val="single"/>
        </w:rPr>
        <w:t>Exit Slip</w:t>
      </w:r>
      <w:r w:rsidR="00917876">
        <w:rPr>
          <w:b/>
          <w:sz w:val="32"/>
          <w:szCs w:val="32"/>
          <w:u w:val="single"/>
        </w:rPr>
        <w:t xml:space="preserve"> Scale Problem</w:t>
      </w:r>
      <w:r w:rsidRPr="00917876">
        <w:rPr>
          <w:b/>
          <w:sz w:val="32"/>
          <w:szCs w:val="32"/>
        </w:rPr>
        <w:t xml:space="preserve">: </w:t>
      </w:r>
    </w:p>
    <w:p w:rsidR="007429F4" w:rsidRPr="004D11A2" w:rsidRDefault="007429F4" w:rsidP="007429F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32"/>
          <w:szCs w:val="32"/>
        </w:rPr>
      </w:pPr>
      <w:r w:rsidRPr="004D11A2">
        <w:rPr>
          <w:rFonts w:eastAsia="Times New Roman" w:cs="Arial"/>
          <w:color w:val="000000"/>
          <w:sz w:val="32"/>
          <w:szCs w:val="32"/>
        </w:rPr>
        <w:t>Shown below are two types of scales commonly used in the classroom --a spring scale (left) and a simple balance beam scale on the right.</w:t>
      </w:r>
    </w:p>
    <w:p w:rsidR="007429F4" w:rsidRPr="004D11A2" w:rsidRDefault="007429F4" w:rsidP="007429F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32"/>
          <w:szCs w:val="32"/>
        </w:rPr>
      </w:pPr>
      <w:r w:rsidRPr="004D11A2">
        <w:rPr>
          <w:rFonts w:eastAsia="Times New Roman" w:cs="Arial"/>
          <w:color w:val="000000"/>
          <w:sz w:val="32"/>
          <w:szCs w:val="32"/>
        </w:rPr>
        <w:t>On earth the spring scale reads 100g with an unknown mass attached at the bottom. To balance the scale on the right a 100g mass was also needed.</w:t>
      </w:r>
    </w:p>
    <w:p w:rsidR="007429F4" w:rsidRPr="00917876" w:rsidRDefault="007429F4" w:rsidP="007429F4">
      <w:pPr>
        <w:rPr>
          <w:rFonts w:eastAsia="Times New Roman" w:cs="Arial"/>
          <w:color w:val="000000"/>
          <w:sz w:val="32"/>
          <w:szCs w:val="32"/>
        </w:rPr>
      </w:pPr>
      <w:r w:rsidRPr="004D11A2">
        <w:rPr>
          <w:rFonts w:eastAsia="Times New Roman" w:cs="Arial"/>
          <w:color w:val="000000"/>
          <w:sz w:val="32"/>
          <w:szCs w:val="32"/>
        </w:rPr>
        <w:t>If we were to take both scale</w:t>
      </w:r>
      <w:r w:rsidRPr="00917876">
        <w:rPr>
          <w:rFonts w:eastAsia="Times New Roman" w:cs="Arial"/>
          <w:color w:val="000000"/>
          <w:sz w:val="32"/>
          <w:szCs w:val="32"/>
        </w:rPr>
        <w:t xml:space="preserve">s to the moon, what would the </w:t>
      </w:r>
      <w:r w:rsidRPr="004D11A2">
        <w:rPr>
          <w:rFonts w:eastAsia="Times New Roman" w:cs="Arial"/>
          <w:color w:val="000000"/>
          <w:sz w:val="32"/>
          <w:szCs w:val="32"/>
        </w:rPr>
        <w:t>spring scale read? How much mass would be needed to balance the 100g mass on the balance beam? Can you explain your answer?</w:t>
      </w: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50"/>
        <w:gridCol w:w="735"/>
        <w:gridCol w:w="4515"/>
      </w:tblGrid>
      <w:tr w:rsidR="007429F4" w:rsidRPr="004D11A2" w:rsidTr="00680538">
        <w:trPr>
          <w:tblCellSpacing w:w="0" w:type="dxa"/>
        </w:trPr>
        <w:tc>
          <w:tcPr>
            <w:tcW w:w="1950" w:type="dxa"/>
            <w:vAlign w:val="center"/>
            <w:hideMark/>
          </w:tcPr>
          <w:p w:rsidR="007429F4" w:rsidRPr="004D11A2" w:rsidRDefault="007429F4" w:rsidP="006805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42975" cy="3095625"/>
                  <wp:effectExtent l="19050" t="0" r="9525" b="0"/>
                  <wp:docPr id="4" name="Picture 1" descr="http://www.edinformatics.com/math_science/springsca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informatics.com/math_science/springsca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Align w:val="center"/>
            <w:hideMark/>
          </w:tcPr>
          <w:p w:rsidR="007429F4" w:rsidRPr="004D11A2" w:rsidRDefault="007429F4" w:rsidP="00680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D11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4515" w:type="dxa"/>
            <w:vAlign w:val="center"/>
            <w:hideMark/>
          </w:tcPr>
          <w:p w:rsidR="007429F4" w:rsidRPr="004D11A2" w:rsidRDefault="007429F4" w:rsidP="00680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57500" cy="2143125"/>
                  <wp:effectExtent l="0" t="0" r="0" b="0"/>
                  <wp:docPr id="5" name="Picture 2" descr="http://www.edinformatics.com/math_science/scalefor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informatics.com/math_science/scalefor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9F4" w:rsidRDefault="007429F4" w:rsidP="007429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Spring Scale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Simple Balance Scale</w:t>
      </w:r>
    </w:p>
    <w:p w:rsidR="007429F4" w:rsidRDefault="007429F4" w:rsidP="00917876">
      <w:pPr>
        <w:rPr>
          <w:b/>
          <w:sz w:val="24"/>
          <w:szCs w:val="24"/>
        </w:rPr>
      </w:pPr>
    </w:p>
    <w:p w:rsidR="00917876" w:rsidRPr="00917876" w:rsidRDefault="00917876" w:rsidP="00917876">
      <w:pPr>
        <w:rPr>
          <w:b/>
          <w:sz w:val="28"/>
          <w:szCs w:val="28"/>
        </w:rPr>
      </w:pPr>
      <w:r w:rsidRPr="00917876">
        <w:rPr>
          <w:b/>
          <w:sz w:val="28"/>
          <w:szCs w:val="28"/>
        </w:rPr>
        <w:t>**Copy and cut questions from next page to make exit slips for students.</w:t>
      </w:r>
    </w:p>
    <w:p w:rsidR="00917876" w:rsidRDefault="00917876" w:rsidP="00917876">
      <w:pPr>
        <w:rPr>
          <w:b/>
          <w:sz w:val="24"/>
          <w:szCs w:val="24"/>
        </w:rPr>
      </w:pPr>
    </w:p>
    <w:p w:rsidR="00917876" w:rsidRDefault="00917876" w:rsidP="00917876">
      <w:pPr>
        <w:rPr>
          <w:sz w:val="24"/>
          <w:szCs w:val="24"/>
        </w:rPr>
      </w:pPr>
    </w:p>
    <w:p w:rsidR="00917876" w:rsidRDefault="00917876" w:rsidP="007429F4">
      <w:pPr>
        <w:rPr>
          <w:sz w:val="24"/>
          <w:szCs w:val="24"/>
        </w:rPr>
      </w:pP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 On the Moon the spring scale on the left would read _______________________?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2.  The balance scale on the right would need 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3.  What is the scale on the left really measuring?  (Answer in one word.)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4.  What does this experiment demonstrate?</w:t>
      </w:r>
    </w:p>
    <w:p w:rsidR="00917876" w:rsidRPr="007429F4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5.  So what is really mass and weight if they are not the same thing?</w:t>
      </w:r>
    </w:p>
    <w:p w:rsidR="00917876" w:rsidRDefault="00917876" w:rsidP="007429F4">
      <w:pPr>
        <w:rPr>
          <w:sz w:val="24"/>
          <w:szCs w:val="24"/>
        </w:rPr>
      </w:pP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1.  On the Moon the spring scale on the left would read _______________________?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2.  The balance scale on the right would need 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3.  What is the scale on the left really measuring?  (Answer in one word.)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4.  What does this experiment demonstrate?</w:t>
      </w:r>
    </w:p>
    <w:p w:rsidR="00917876" w:rsidRPr="007429F4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5.  So what is really mass and weight if they are not the same thing?</w:t>
      </w:r>
    </w:p>
    <w:p w:rsidR="00917876" w:rsidRDefault="00917876" w:rsidP="007429F4">
      <w:pPr>
        <w:rPr>
          <w:sz w:val="24"/>
          <w:szCs w:val="24"/>
        </w:rPr>
      </w:pP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1.  On the Moon the spring scale on the left would read _______________________?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2.  The balance scale on the right would need 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3.  What is the scale on the left really measuring?  (Answer in one word.)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4.  What does this experiment demonstrate?</w:t>
      </w:r>
    </w:p>
    <w:p w:rsidR="00917876" w:rsidRPr="007429F4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5.  So what is really mass and weight if they are not the same thing?</w:t>
      </w:r>
    </w:p>
    <w:p w:rsidR="00917876" w:rsidRDefault="00917876" w:rsidP="007429F4">
      <w:pPr>
        <w:rPr>
          <w:sz w:val="24"/>
          <w:szCs w:val="24"/>
        </w:rPr>
      </w:pP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1.  On the Moon the spring scale on the left would read _______________________?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2.  The balance scale on the right would need ______________________?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3.  What is the scale on the left really measuring?  (Answer in one word.)</w:t>
      </w:r>
    </w:p>
    <w:p w:rsidR="00917876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4.  What does this experiment demonstrate?</w:t>
      </w:r>
    </w:p>
    <w:p w:rsidR="00917876" w:rsidRPr="007429F4" w:rsidRDefault="00917876" w:rsidP="00917876">
      <w:pPr>
        <w:rPr>
          <w:sz w:val="24"/>
          <w:szCs w:val="24"/>
        </w:rPr>
      </w:pPr>
      <w:r>
        <w:rPr>
          <w:sz w:val="24"/>
          <w:szCs w:val="24"/>
        </w:rPr>
        <w:t>5.  So what is really mass and weight if they are not the same thing?</w:t>
      </w:r>
    </w:p>
    <w:p w:rsidR="00917876" w:rsidRPr="007429F4" w:rsidRDefault="00917876" w:rsidP="007429F4">
      <w:pPr>
        <w:rPr>
          <w:sz w:val="24"/>
          <w:szCs w:val="24"/>
        </w:rPr>
      </w:pPr>
    </w:p>
    <w:sectPr w:rsidR="00917876" w:rsidRPr="007429F4" w:rsidSect="003E2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9F4"/>
    <w:rsid w:val="003E296C"/>
    <w:rsid w:val="007429F4"/>
    <w:rsid w:val="0091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eRumbaT603</dc:creator>
  <cp:keywords/>
  <dc:description/>
  <cp:lastModifiedBy>eRumbaT603</cp:lastModifiedBy>
  <cp:revision>1</cp:revision>
  <dcterms:created xsi:type="dcterms:W3CDTF">2012-06-22T20:27:00Z</dcterms:created>
  <dcterms:modified xsi:type="dcterms:W3CDTF">2012-06-22T20:43:00Z</dcterms:modified>
</cp:coreProperties>
</file>